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8ADA9" w14:textId="713BB2E3" w:rsidR="000F289A" w:rsidRPr="00FB0D08" w:rsidRDefault="00377FA8" w:rsidP="00EA4712">
      <w:pPr>
        <w:jc w:val="both"/>
        <w:rPr>
          <w:rFonts w:cstheme="minorHAnsi"/>
          <w:b/>
        </w:rPr>
      </w:pPr>
      <w:r w:rsidRPr="00FB0D08">
        <w:rPr>
          <w:rFonts w:cstheme="minorHAnsi"/>
          <w:b/>
        </w:rPr>
        <w:t>Kas Tev jāzina, ja strādā vairākās darbavietās?</w:t>
      </w:r>
    </w:p>
    <w:p w14:paraId="02C85953" w14:textId="0B950886" w:rsidR="005A4331" w:rsidRPr="00A802F6" w:rsidRDefault="00A802F6" w:rsidP="00A802F6">
      <w:pPr>
        <w:jc w:val="both"/>
        <w:rPr>
          <w:rFonts w:cstheme="minorHAnsi"/>
          <w:color w:val="000000"/>
        </w:rPr>
      </w:pPr>
      <w:r w:rsidRPr="00C92501">
        <w:rPr>
          <w:rFonts w:cstheme="minorHAnsi"/>
        </w:rPr>
        <w:t>Ar šo gadu ir ieviesta</w:t>
      </w:r>
      <w:r w:rsidR="002D1F3C">
        <w:rPr>
          <w:rFonts w:cstheme="minorHAnsi"/>
        </w:rPr>
        <w:t xml:space="preserve"> iedzīvotāju ienākuma nodokļa (turpmāk –</w:t>
      </w:r>
      <w:r w:rsidRPr="00C92501">
        <w:rPr>
          <w:rFonts w:cstheme="minorHAnsi"/>
        </w:rPr>
        <w:t xml:space="preserve"> IIN</w:t>
      </w:r>
      <w:r w:rsidR="002D1F3C">
        <w:rPr>
          <w:rFonts w:cstheme="minorHAnsi"/>
        </w:rPr>
        <w:t>)</w:t>
      </w:r>
      <w:r w:rsidRPr="00C92501">
        <w:rPr>
          <w:rFonts w:cstheme="minorHAnsi"/>
        </w:rPr>
        <w:t xml:space="preserve"> progresīvā likme un V</w:t>
      </w:r>
      <w:r w:rsidR="002D1F3C">
        <w:rPr>
          <w:rFonts w:cstheme="minorHAnsi"/>
        </w:rPr>
        <w:t>alsts ieņēmumu dienesta (turpmāk - VID)</w:t>
      </w:r>
      <w:r w:rsidRPr="00C92501">
        <w:rPr>
          <w:rFonts w:cstheme="minorHAnsi"/>
        </w:rPr>
        <w:t xml:space="preserve"> prognozētais neapliekamais minimums</w:t>
      </w:r>
      <w:r>
        <w:rPr>
          <w:rFonts w:cstheme="minorHAnsi"/>
        </w:rPr>
        <w:t>. Tas</w:t>
      </w:r>
      <w:r w:rsidRPr="00C92501">
        <w:rPr>
          <w:rFonts w:cstheme="minorHAnsi"/>
        </w:rPr>
        <w:t xml:space="preserve"> ir nesis </w:t>
      </w:r>
      <w:r>
        <w:rPr>
          <w:rFonts w:cstheme="minorHAnsi"/>
        </w:rPr>
        <w:t xml:space="preserve">pozitīvas izmaiņas darba ņēmēju maciņos, kas </w:t>
      </w:r>
      <w:r w:rsidRPr="00C92501">
        <w:rPr>
          <w:rFonts w:cstheme="minorHAnsi"/>
        </w:rPr>
        <w:t xml:space="preserve">ļauj saņemt </w:t>
      </w:r>
      <w:r w:rsidRPr="00C92501">
        <w:rPr>
          <w:rFonts w:cstheme="minorHAnsi"/>
          <w:color w:val="000000"/>
        </w:rPr>
        <w:t xml:space="preserve">lielāku atalgojumu uzreiz, negaidot brīdi, kad tiek iesniegta gada ienākumu deklarācija, lai atgūtu nodokļos pārmaksāto naudu.  </w:t>
      </w:r>
      <w:r>
        <w:rPr>
          <w:rFonts w:cstheme="minorHAnsi"/>
          <w:color w:val="000000"/>
        </w:rPr>
        <w:t xml:space="preserve">Šīs izmaiņas, līdzīgi kā citās attīstītajās pasaules valstīs, </w:t>
      </w:r>
      <w:r w:rsidRPr="00C92501">
        <w:rPr>
          <w:rFonts w:cstheme="minorHAnsi"/>
          <w:color w:val="000000"/>
        </w:rPr>
        <w:t>darba ņēmējiem liek rūpīgāk sekot līdzi s</w:t>
      </w:r>
      <w:r>
        <w:rPr>
          <w:rFonts w:cstheme="minorHAnsi"/>
          <w:color w:val="000000"/>
        </w:rPr>
        <w:t xml:space="preserve">avām finansēm un to plānošanai, </w:t>
      </w:r>
      <w:r w:rsidR="00377FA8" w:rsidRPr="00C92501">
        <w:rPr>
          <w:rFonts w:cstheme="minorHAnsi"/>
        </w:rPr>
        <w:t>lai potenciālie ieguvumi nepārvērstos liekās raizēs.</w:t>
      </w:r>
      <w:r w:rsidR="00377FA8" w:rsidRPr="00FB0D08">
        <w:rPr>
          <w:rFonts w:cstheme="minorHAnsi"/>
        </w:rPr>
        <w:t xml:space="preserve"> </w:t>
      </w:r>
    </w:p>
    <w:p w14:paraId="047B0D2B" w14:textId="415686D8" w:rsidR="00377FA8" w:rsidRDefault="00063CEF" w:rsidP="00EA4712">
      <w:pPr>
        <w:spacing w:after="0" w:line="276" w:lineRule="auto"/>
        <w:jc w:val="both"/>
        <w:rPr>
          <w:rFonts w:cstheme="minorHAnsi"/>
        </w:rPr>
      </w:pPr>
      <w:r>
        <w:rPr>
          <w:rFonts w:cstheme="minorHAnsi"/>
        </w:rPr>
        <w:t>V</w:t>
      </w:r>
      <w:r w:rsidR="00377FA8" w:rsidRPr="00FB0D08">
        <w:rPr>
          <w:rFonts w:cstheme="minorHAnsi"/>
        </w:rPr>
        <w:t xml:space="preserve">iena no grupām, kurām jābūt </w:t>
      </w:r>
      <w:r w:rsidR="00645C49">
        <w:rPr>
          <w:rFonts w:cstheme="minorHAnsi"/>
        </w:rPr>
        <w:t>uzmanīgām</w:t>
      </w:r>
      <w:r w:rsidR="00377FA8" w:rsidRPr="00FB0D08">
        <w:rPr>
          <w:rFonts w:cstheme="minorHAnsi"/>
        </w:rPr>
        <w:t xml:space="preserve">, ir </w:t>
      </w:r>
      <w:r w:rsidR="000E7DBB">
        <w:rPr>
          <w:rFonts w:cstheme="minorHAnsi"/>
        </w:rPr>
        <w:t xml:space="preserve"> personas</w:t>
      </w:r>
      <w:r w:rsidR="00377FA8" w:rsidRPr="00FB0D08">
        <w:rPr>
          <w:rFonts w:cstheme="minorHAnsi"/>
        </w:rPr>
        <w:t xml:space="preserve">, kas </w:t>
      </w:r>
      <w:r w:rsidR="000E7DBB">
        <w:rPr>
          <w:rFonts w:cstheme="minorHAnsi"/>
        </w:rPr>
        <w:t xml:space="preserve"> gūst algota darba ienākumus un vienlaikus </w:t>
      </w:r>
      <w:r w:rsidR="00454029">
        <w:rPr>
          <w:rFonts w:cstheme="minorHAnsi"/>
        </w:rPr>
        <w:t>saņem</w:t>
      </w:r>
      <w:r w:rsidR="000E7DBB">
        <w:rPr>
          <w:rFonts w:cstheme="minorHAnsi"/>
        </w:rPr>
        <w:t xml:space="preserve"> pensija</w:t>
      </w:r>
      <w:r w:rsidR="00B4408C">
        <w:rPr>
          <w:rFonts w:cstheme="minorHAnsi"/>
        </w:rPr>
        <w:t>s</w:t>
      </w:r>
      <w:r w:rsidR="000E7DBB">
        <w:rPr>
          <w:rFonts w:cstheme="minorHAnsi"/>
        </w:rPr>
        <w:t xml:space="preserve"> vai autoratlīdzības</w:t>
      </w:r>
      <w:r w:rsidR="00377FA8" w:rsidRPr="00FB0D08">
        <w:rPr>
          <w:rFonts w:cstheme="minorHAnsi"/>
        </w:rPr>
        <w:t xml:space="preserve">. </w:t>
      </w:r>
      <w:r w:rsidRPr="00FB0D08">
        <w:rPr>
          <w:rFonts w:cstheme="minorHAnsi"/>
        </w:rPr>
        <w:t xml:space="preserve">Proti, šīm personām ir </w:t>
      </w:r>
      <w:r>
        <w:rPr>
          <w:rFonts w:cstheme="minorHAnsi"/>
        </w:rPr>
        <w:t>jāseko līdzi</w:t>
      </w:r>
      <w:r w:rsidRPr="00FB0D08">
        <w:rPr>
          <w:rFonts w:cstheme="minorHAnsi"/>
        </w:rPr>
        <w:t>, cik lieli ir viņu kopējie ikmēneša ienākumi</w:t>
      </w:r>
      <w:r>
        <w:rPr>
          <w:rFonts w:cstheme="minorHAnsi"/>
        </w:rPr>
        <w:t>, jo īpaši, ja tie ir lielāki par 1667</w:t>
      </w:r>
      <w:r w:rsidR="00E440E6">
        <w:rPr>
          <w:rFonts w:cstheme="minorHAnsi"/>
        </w:rPr>
        <w:t> </w:t>
      </w:r>
      <w:r w:rsidRPr="00FB0D08">
        <w:rPr>
          <w:rFonts w:cstheme="minorHAnsi"/>
        </w:rPr>
        <w:t>eiro mēnesī</w:t>
      </w:r>
      <w:r>
        <w:rPr>
          <w:rFonts w:cstheme="minorHAnsi"/>
        </w:rPr>
        <w:t>.</w:t>
      </w:r>
    </w:p>
    <w:p w14:paraId="47325745" w14:textId="77777777" w:rsidR="00063CEF" w:rsidRPr="00FB0D08" w:rsidRDefault="00063CEF" w:rsidP="00EA4712">
      <w:pPr>
        <w:spacing w:after="0" w:line="276" w:lineRule="auto"/>
        <w:jc w:val="both"/>
        <w:rPr>
          <w:rFonts w:cstheme="minorHAnsi"/>
        </w:rPr>
      </w:pPr>
    </w:p>
    <w:p w14:paraId="7FB4CFC8" w14:textId="41638663" w:rsidR="00377FA8" w:rsidRPr="00FB0D08" w:rsidRDefault="00377FA8" w:rsidP="00EA4712">
      <w:pPr>
        <w:spacing w:after="0" w:line="276" w:lineRule="auto"/>
        <w:jc w:val="both"/>
        <w:rPr>
          <w:rFonts w:cstheme="minorHAnsi"/>
          <w:color w:val="000000"/>
        </w:rPr>
      </w:pPr>
      <w:r w:rsidRPr="00FB0D08">
        <w:rPr>
          <w:rFonts w:cstheme="minorHAnsi"/>
        </w:rPr>
        <w:t xml:space="preserve">Piemēram, </w:t>
      </w:r>
      <w:r w:rsidRPr="00FB0D08">
        <w:rPr>
          <w:rFonts w:cstheme="minorHAnsi"/>
          <w:color w:val="000000"/>
        </w:rPr>
        <w:t>Anna strādā algotu darbu, kur viņa saņem algu 1667 </w:t>
      </w:r>
      <w:r w:rsidRPr="00454029">
        <w:rPr>
          <w:rStyle w:val="Emphasis"/>
          <w:rFonts w:cstheme="minorHAnsi"/>
          <w:i w:val="0"/>
          <w:color w:val="000000"/>
        </w:rPr>
        <w:t>eiro</w:t>
      </w:r>
      <w:r w:rsidR="00454029">
        <w:rPr>
          <w:rFonts w:cstheme="minorHAnsi"/>
          <w:color w:val="000000"/>
        </w:rPr>
        <w:t>,</w:t>
      </w:r>
      <w:r w:rsidR="00EA4712">
        <w:rPr>
          <w:rFonts w:cstheme="minorHAnsi"/>
          <w:color w:val="000000"/>
        </w:rPr>
        <w:t xml:space="preserve"> un</w:t>
      </w:r>
      <w:r w:rsidRPr="00FB0D08">
        <w:rPr>
          <w:rFonts w:cstheme="minorHAnsi"/>
          <w:color w:val="000000"/>
        </w:rPr>
        <w:t xml:space="preserve"> viņas algai tiek piemērota 20</w:t>
      </w:r>
      <w:r w:rsidR="00E440E6">
        <w:rPr>
          <w:rFonts w:cstheme="minorHAnsi"/>
          <w:color w:val="000000"/>
        </w:rPr>
        <w:t> </w:t>
      </w:r>
      <w:r w:rsidRPr="00FB0D08">
        <w:rPr>
          <w:rFonts w:cstheme="minorHAnsi"/>
          <w:color w:val="000000"/>
        </w:rPr>
        <w:t xml:space="preserve">% IIN likme </w:t>
      </w:r>
      <w:r w:rsidR="00063CEF" w:rsidRPr="00FB0D08">
        <w:rPr>
          <w:rFonts w:cstheme="minorHAnsi"/>
          <w:color w:val="000000"/>
        </w:rPr>
        <w:t xml:space="preserve"> (ar nosacījumu, ka </w:t>
      </w:r>
      <w:r w:rsidR="00063CEF">
        <w:rPr>
          <w:rFonts w:cstheme="minorHAnsi"/>
          <w:color w:val="000000"/>
        </w:rPr>
        <w:t>šī darba vieta algas nodokļu grāmatiņā  ir atzīmēta kā galvenā ienākumu gūšanas vieta</w:t>
      </w:r>
      <w:r w:rsidR="00063CEF" w:rsidRPr="00FB0D08">
        <w:rPr>
          <w:rFonts w:cstheme="minorHAnsi"/>
          <w:color w:val="000000"/>
        </w:rPr>
        <w:t xml:space="preserve">). </w:t>
      </w:r>
      <w:r w:rsidRPr="00FB0D08">
        <w:rPr>
          <w:rFonts w:cstheme="minorHAnsi"/>
          <w:color w:val="000000"/>
        </w:rPr>
        <w:t>Anna papildus sniedz arī fotogrāfa pakalpojumus un par to saņem autoratlīdzības ienākumu 300 ei</w:t>
      </w:r>
      <w:r w:rsidRPr="00FB0D08">
        <w:rPr>
          <w:rStyle w:val="Emphasis"/>
          <w:rFonts w:cstheme="minorHAnsi"/>
          <w:i w:val="0"/>
          <w:color w:val="000000"/>
        </w:rPr>
        <w:t>ro</w:t>
      </w:r>
      <w:r w:rsidRPr="00FB0D08">
        <w:rPr>
          <w:rFonts w:cstheme="minorHAnsi"/>
          <w:color w:val="000000"/>
        </w:rPr>
        <w:t> mēnesī, k</w:t>
      </w:r>
      <w:r w:rsidR="00A802F6">
        <w:rPr>
          <w:rFonts w:cstheme="minorHAnsi"/>
          <w:color w:val="000000"/>
        </w:rPr>
        <w:t>am</w:t>
      </w:r>
      <w:r w:rsidRPr="00FB0D08">
        <w:rPr>
          <w:rFonts w:cstheme="minorHAnsi"/>
          <w:color w:val="000000"/>
        </w:rPr>
        <w:t xml:space="preserve"> arī tiek piemērota 20</w:t>
      </w:r>
      <w:r w:rsidR="00E440E6">
        <w:rPr>
          <w:rFonts w:cstheme="minorHAnsi"/>
          <w:color w:val="000000"/>
        </w:rPr>
        <w:t> </w:t>
      </w:r>
      <w:r w:rsidRPr="00FB0D08">
        <w:rPr>
          <w:rFonts w:cstheme="minorHAnsi"/>
          <w:color w:val="000000"/>
        </w:rPr>
        <w:t>% IIN likme.  Rezultātā gada beigās, saskaitot visus Annas ienākumus</w:t>
      </w:r>
      <w:r w:rsidR="00454029">
        <w:rPr>
          <w:rFonts w:cstheme="minorHAnsi"/>
          <w:color w:val="000000"/>
        </w:rPr>
        <w:t>,</w:t>
      </w:r>
      <w:r w:rsidRPr="00FB0D08">
        <w:rPr>
          <w:rFonts w:cstheme="minorHAnsi"/>
          <w:color w:val="000000"/>
        </w:rPr>
        <w:t xml:space="preserve"> kopā sanāk 23 604 </w:t>
      </w:r>
      <w:r w:rsidRPr="00FB0D08">
        <w:rPr>
          <w:rStyle w:val="Emphasis"/>
          <w:rFonts w:cstheme="minorHAnsi"/>
          <w:i w:val="0"/>
          <w:color w:val="000000"/>
        </w:rPr>
        <w:t>eiro</w:t>
      </w:r>
      <w:r w:rsidRPr="00FB0D08">
        <w:rPr>
          <w:rFonts w:cstheme="minorHAnsi"/>
          <w:color w:val="000000"/>
        </w:rPr>
        <w:t>.</w:t>
      </w:r>
      <w:r w:rsidR="00FB0D08" w:rsidRPr="00FB0D08">
        <w:rPr>
          <w:rFonts w:cstheme="minorHAnsi"/>
          <w:color w:val="000000"/>
        </w:rPr>
        <w:t xml:space="preserve"> Jaunā kārtība paredz, ka ienākumiem virs 20 004 </w:t>
      </w:r>
      <w:r w:rsidR="00FB0D08" w:rsidRPr="00454029">
        <w:rPr>
          <w:rStyle w:val="Emphasis"/>
          <w:rFonts w:cstheme="minorHAnsi"/>
          <w:i w:val="0"/>
          <w:color w:val="000000"/>
        </w:rPr>
        <w:t>eiro</w:t>
      </w:r>
      <w:r w:rsidR="00FB0D08" w:rsidRPr="00FB0D08">
        <w:rPr>
          <w:rFonts w:cstheme="minorHAnsi"/>
          <w:color w:val="000000"/>
        </w:rPr>
        <w:t> ir jāpiemēro 23</w:t>
      </w:r>
      <w:r w:rsidR="00E440E6">
        <w:rPr>
          <w:rFonts w:cstheme="minorHAnsi"/>
          <w:color w:val="000000"/>
        </w:rPr>
        <w:t> </w:t>
      </w:r>
      <w:r w:rsidR="00FB0D08" w:rsidRPr="00FB0D08">
        <w:rPr>
          <w:rFonts w:cstheme="minorHAnsi"/>
          <w:color w:val="000000"/>
        </w:rPr>
        <w:t xml:space="preserve">% IIN likme, bet Annai visa gada garumā </w:t>
      </w:r>
      <w:r w:rsidR="00454029">
        <w:rPr>
          <w:rFonts w:cstheme="minorHAnsi"/>
          <w:color w:val="000000"/>
        </w:rPr>
        <w:t>tiek</w:t>
      </w:r>
      <w:r w:rsidR="00FB0D08" w:rsidRPr="00FB0D08">
        <w:rPr>
          <w:rFonts w:cstheme="minorHAnsi"/>
          <w:color w:val="000000"/>
        </w:rPr>
        <w:t xml:space="preserve"> piemērota samazinātā 20</w:t>
      </w:r>
      <w:r w:rsidR="00E440E6">
        <w:rPr>
          <w:rFonts w:cstheme="minorHAnsi"/>
          <w:color w:val="000000"/>
        </w:rPr>
        <w:t> </w:t>
      </w:r>
      <w:r w:rsidR="00FB0D08" w:rsidRPr="00FB0D08">
        <w:rPr>
          <w:rFonts w:cstheme="minorHAnsi"/>
          <w:color w:val="000000"/>
        </w:rPr>
        <w:t>% IIN likme. Tas nozīmē, ka Anna</w:t>
      </w:r>
      <w:r w:rsidR="00A802F6">
        <w:rPr>
          <w:rFonts w:cstheme="minorHAnsi"/>
          <w:color w:val="000000"/>
        </w:rPr>
        <w:t>i</w:t>
      </w:r>
      <w:r w:rsidR="00FB0D08" w:rsidRPr="00FB0D08">
        <w:rPr>
          <w:rFonts w:cstheme="minorHAnsi"/>
          <w:color w:val="000000"/>
        </w:rPr>
        <w:t xml:space="preserve"> IIN likmes dēļ valsts kasē ir jāpiemaksā iztrūkstošie 3</w:t>
      </w:r>
      <w:r w:rsidR="00E440E6">
        <w:rPr>
          <w:rFonts w:cstheme="minorHAnsi"/>
          <w:color w:val="000000"/>
        </w:rPr>
        <w:t> </w:t>
      </w:r>
      <w:r w:rsidR="00FB0D08" w:rsidRPr="00FB0D08">
        <w:rPr>
          <w:rFonts w:cstheme="minorHAnsi"/>
          <w:color w:val="000000"/>
        </w:rPr>
        <w:t>% no 3604 </w:t>
      </w:r>
      <w:r w:rsidR="00FB0D08" w:rsidRPr="00454029">
        <w:rPr>
          <w:rStyle w:val="Emphasis"/>
          <w:rFonts w:cstheme="minorHAnsi"/>
          <w:i w:val="0"/>
          <w:color w:val="000000"/>
        </w:rPr>
        <w:t>eiro</w:t>
      </w:r>
      <w:r w:rsidR="00FB0D08" w:rsidRPr="00FB0D08">
        <w:rPr>
          <w:rFonts w:cstheme="minorHAnsi"/>
          <w:color w:val="000000"/>
        </w:rPr>
        <w:t>, kas ir 108 </w:t>
      </w:r>
      <w:r w:rsidR="00FB0D08" w:rsidRPr="00454029">
        <w:rPr>
          <w:rStyle w:val="Emphasis"/>
          <w:rFonts w:cstheme="minorHAnsi"/>
          <w:i w:val="0"/>
          <w:color w:val="000000"/>
        </w:rPr>
        <w:t>eiro</w:t>
      </w:r>
      <w:r w:rsidR="00FB0D08" w:rsidRPr="00FB0D08">
        <w:rPr>
          <w:rFonts w:cstheme="minorHAnsi"/>
          <w:color w:val="000000"/>
        </w:rPr>
        <w:t>.</w:t>
      </w:r>
    </w:p>
    <w:p w14:paraId="56942F74" w14:textId="77777777" w:rsidR="00FB0D08" w:rsidRPr="00FB0D08" w:rsidRDefault="00FB0D08" w:rsidP="00EA4712">
      <w:pPr>
        <w:spacing w:after="0" w:line="276" w:lineRule="auto"/>
        <w:jc w:val="both"/>
        <w:rPr>
          <w:rFonts w:cstheme="minorHAnsi"/>
          <w:color w:val="000000"/>
        </w:rPr>
      </w:pPr>
    </w:p>
    <w:p w14:paraId="0BFE305C" w14:textId="5342AF73" w:rsidR="00D97187" w:rsidRDefault="00FB0D08" w:rsidP="00B30F3C">
      <w:pPr>
        <w:spacing w:after="0" w:line="276" w:lineRule="auto"/>
        <w:jc w:val="both"/>
      </w:pPr>
      <w:r w:rsidRPr="00FB0D08">
        <w:rPr>
          <w:rFonts w:cstheme="minorHAnsi"/>
          <w:color w:val="000000"/>
        </w:rPr>
        <w:t>Līdzīga situācija</w:t>
      </w:r>
      <w:r w:rsidR="00D97187">
        <w:rPr>
          <w:rFonts w:cstheme="minorHAnsi"/>
          <w:color w:val="000000"/>
        </w:rPr>
        <w:t>, kad</w:t>
      </w:r>
      <w:r w:rsidRPr="00FB0D08">
        <w:rPr>
          <w:rFonts w:cstheme="minorHAnsi"/>
          <w:color w:val="000000"/>
        </w:rPr>
        <w:t xml:space="preserve"> </w:t>
      </w:r>
      <w:r w:rsidR="00D97187" w:rsidRPr="00FB0D08">
        <w:rPr>
          <w:rFonts w:cstheme="minorHAnsi"/>
          <w:color w:val="000000"/>
        </w:rPr>
        <w:t xml:space="preserve">valsts kasē ir jāpiemaksā </w:t>
      </w:r>
      <w:r w:rsidR="00D97187">
        <w:rPr>
          <w:rFonts w:cstheme="minorHAnsi"/>
          <w:color w:val="000000"/>
        </w:rPr>
        <w:t>nodokļu starpība,</w:t>
      </w:r>
      <w:r w:rsidR="00D97187" w:rsidRPr="00FB0D08">
        <w:rPr>
          <w:rFonts w:cstheme="minorHAnsi"/>
          <w:color w:val="000000"/>
        </w:rPr>
        <w:t xml:space="preserve"> </w:t>
      </w:r>
      <w:r w:rsidRPr="00FB0D08">
        <w:rPr>
          <w:rFonts w:cstheme="minorHAnsi"/>
          <w:color w:val="000000"/>
        </w:rPr>
        <w:t>darbiniek</w:t>
      </w:r>
      <w:r w:rsidR="00063CEF">
        <w:rPr>
          <w:rFonts w:cstheme="minorHAnsi"/>
          <w:color w:val="000000"/>
        </w:rPr>
        <w:t>a</w:t>
      </w:r>
      <w:r w:rsidRPr="00FB0D08">
        <w:rPr>
          <w:rFonts w:cstheme="minorHAnsi"/>
          <w:color w:val="000000"/>
        </w:rPr>
        <w:t xml:space="preserve">m var rasties ar </w:t>
      </w:r>
      <w:r w:rsidR="00B30F3C">
        <w:rPr>
          <w:rFonts w:cstheme="minorHAnsi"/>
          <w:color w:val="000000"/>
        </w:rPr>
        <w:t xml:space="preserve">VID prognozētā </w:t>
      </w:r>
      <w:r w:rsidRPr="00FB0D08">
        <w:rPr>
          <w:rFonts w:cstheme="minorHAnsi"/>
          <w:color w:val="000000"/>
        </w:rPr>
        <w:t>neapliekamā minimuma piemērošan</w:t>
      </w:r>
      <w:r w:rsidR="00EA4712">
        <w:rPr>
          <w:rFonts w:cstheme="minorHAnsi"/>
          <w:color w:val="000000"/>
        </w:rPr>
        <w:t>u</w:t>
      </w:r>
      <w:r w:rsidR="00D97187">
        <w:rPr>
          <w:rFonts w:cstheme="minorHAnsi"/>
          <w:color w:val="000000"/>
        </w:rPr>
        <w:t xml:space="preserve">. </w:t>
      </w:r>
      <w:r w:rsidR="00E570DA" w:rsidRPr="00B30F3C">
        <w:rPr>
          <w:rFonts w:cstheme="minorHAnsi"/>
          <w:color w:val="000000"/>
        </w:rPr>
        <w:t xml:space="preserve">VID, pamatojoties uz tā rīcībā esošo informāciju par personas iepriekš saņemtajiem ienākumiem, divas reizes gadā prognozē katram individuāli turpmāk piemērojamo neapliekamā minimuma apmēru. </w:t>
      </w:r>
      <w:r w:rsidR="00EA4712" w:rsidRPr="00E570DA">
        <w:rPr>
          <w:rFonts w:cstheme="minorHAnsi"/>
          <w:color w:val="000000"/>
        </w:rPr>
        <w:t>Proti,</w:t>
      </w:r>
      <w:r w:rsidRPr="00E570DA">
        <w:rPr>
          <w:rFonts w:cstheme="minorHAnsi"/>
          <w:color w:val="000000"/>
        </w:rPr>
        <w:t xml:space="preserve"> algām līdz 440 </w:t>
      </w:r>
      <w:r w:rsidRPr="00E570DA">
        <w:rPr>
          <w:rStyle w:val="Emphasis"/>
          <w:rFonts w:cstheme="minorHAnsi"/>
          <w:i w:val="0"/>
          <w:color w:val="000000"/>
        </w:rPr>
        <w:t>eiro</w:t>
      </w:r>
      <w:r w:rsidRPr="00E570DA">
        <w:rPr>
          <w:rFonts w:cstheme="minorHAnsi"/>
          <w:color w:val="000000"/>
        </w:rPr>
        <w:t xml:space="preserve"> (pirms nodokļu nomaksas) VID prognozēto neapliekamo minimumu gada laikā piemēro pilnā apmērā</w:t>
      </w:r>
      <w:r w:rsidR="00EA4712" w:rsidRPr="00E570DA">
        <w:rPr>
          <w:rFonts w:cstheme="minorHAnsi"/>
          <w:color w:val="000000"/>
        </w:rPr>
        <w:t xml:space="preserve"> jeb</w:t>
      </w:r>
      <w:r w:rsidRPr="00E570DA">
        <w:rPr>
          <w:rFonts w:cstheme="minorHAnsi"/>
          <w:color w:val="000000"/>
        </w:rPr>
        <w:t xml:space="preserve"> 200 </w:t>
      </w:r>
      <w:r w:rsidRPr="00E570DA">
        <w:rPr>
          <w:rStyle w:val="Emphasis"/>
          <w:rFonts w:cstheme="minorHAnsi"/>
          <w:i w:val="0"/>
          <w:color w:val="000000"/>
        </w:rPr>
        <w:t>eiro</w:t>
      </w:r>
      <w:r w:rsidR="00063CEF" w:rsidRPr="00E570DA">
        <w:rPr>
          <w:rStyle w:val="Emphasis"/>
          <w:rFonts w:cstheme="minorHAnsi"/>
          <w:i w:val="0"/>
          <w:color w:val="000000"/>
        </w:rPr>
        <w:t xml:space="preserve"> mēnesī</w:t>
      </w:r>
      <w:r w:rsidRPr="00E570DA">
        <w:rPr>
          <w:rFonts w:cstheme="minorHAnsi"/>
          <w:color w:val="000000"/>
        </w:rPr>
        <w:t>.</w:t>
      </w:r>
      <w:r w:rsidR="00EA4712" w:rsidRPr="00E570DA">
        <w:rPr>
          <w:rFonts w:cstheme="minorHAnsi"/>
          <w:color w:val="000000"/>
        </w:rPr>
        <w:t xml:space="preserve"> Savukārt i</w:t>
      </w:r>
      <w:r w:rsidRPr="00E570DA">
        <w:rPr>
          <w:rFonts w:cstheme="minorHAnsi"/>
          <w:color w:val="000000"/>
        </w:rPr>
        <w:t>enākumiem no 440 līdz 1000 </w:t>
      </w:r>
      <w:r w:rsidRPr="00E570DA">
        <w:rPr>
          <w:rStyle w:val="Emphasis"/>
          <w:rFonts w:cstheme="minorHAnsi"/>
          <w:i w:val="0"/>
          <w:color w:val="000000"/>
        </w:rPr>
        <w:t>eiro</w:t>
      </w:r>
      <w:r w:rsidRPr="00E570DA">
        <w:rPr>
          <w:rFonts w:cstheme="minorHAnsi"/>
          <w:color w:val="000000"/>
        </w:rPr>
        <w:t xml:space="preserve"> mēnesī neapliekamais minimums, pieaugot algai, samazināsies, </w:t>
      </w:r>
      <w:r w:rsidR="00EA4712" w:rsidRPr="00E570DA">
        <w:rPr>
          <w:rFonts w:cstheme="minorHAnsi"/>
          <w:color w:val="000000"/>
        </w:rPr>
        <w:t>bet</w:t>
      </w:r>
      <w:r w:rsidRPr="00E570DA">
        <w:rPr>
          <w:rFonts w:cstheme="minorHAnsi"/>
          <w:color w:val="000000"/>
        </w:rPr>
        <w:t xml:space="preserve"> ienākumiem virs 1000 </w:t>
      </w:r>
      <w:r w:rsidRPr="00E570DA">
        <w:rPr>
          <w:rStyle w:val="Emphasis"/>
          <w:rFonts w:cstheme="minorHAnsi"/>
          <w:i w:val="0"/>
          <w:color w:val="000000"/>
        </w:rPr>
        <w:t>eiro</w:t>
      </w:r>
      <w:r w:rsidRPr="00E570DA">
        <w:rPr>
          <w:rFonts w:cstheme="minorHAnsi"/>
          <w:color w:val="000000"/>
        </w:rPr>
        <w:t xml:space="preserve"> mēnesī </w:t>
      </w:r>
      <w:r w:rsidR="00EA4712" w:rsidRPr="00E570DA">
        <w:rPr>
          <w:rFonts w:cstheme="minorHAnsi"/>
          <w:color w:val="000000"/>
        </w:rPr>
        <w:t xml:space="preserve">tas </w:t>
      </w:r>
      <w:r w:rsidRPr="00E570DA">
        <w:rPr>
          <w:rFonts w:cstheme="minorHAnsi"/>
          <w:color w:val="000000"/>
        </w:rPr>
        <w:t>netiks piemēr</w:t>
      </w:r>
      <w:bookmarkStart w:id="0" w:name="_GoBack"/>
      <w:bookmarkEnd w:id="0"/>
      <w:r w:rsidRPr="00E570DA">
        <w:rPr>
          <w:rFonts w:cstheme="minorHAnsi"/>
          <w:color w:val="000000"/>
        </w:rPr>
        <w:t>ots</w:t>
      </w:r>
      <w:r w:rsidR="00710881" w:rsidRPr="00B30F3C">
        <w:rPr>
          <w:rFonts w:cstheme="minorHAnsi"/>
          <w:color w:val="000000"/>
        </w:rPr>
        <w:t xml:space="preserve">. </w:t>
      </w:r>
      <w:r w:rsidR="00D97187" w:rsidRPr="00B30F3C">
        <w:rPr>
          <w:rFonts w:cstheme="minorHAnsi"/>
          <w:color w:val="000000"/>
        </w:rPr>
        <w:t xml:space="preserve">Jāņem vērā, ka tā ir prognoze un </w:t>
      </w:r>
      <w:r w:rsidR="00B30F3C">
        <w:t xml:space="preserve">atsevišķos gadījumos, ja ienākumi ir svārstīgi, </w:t>
      </w:r>
      <w:r w:rsidR="00D97187">
        <w:t>var rasties situācija, ka VID prognozētais neapliekamais minimums ir noteikts lielāks</w:t>
      </w:r>
      <w:r w:rsidR="00B30F3C">
        <w:t xml:space="preserve">. Tādējādi, </w:t>
      </w:r>
      <w:r w:rsidR="00D97187">
        <w:t xml:space="preserve">gadam </w:t>
      </w:r>
      <w:r w:rsidR="00D97187" w:rsidRPr="000D03B8">
        <w:t xml:space="preserve">noslēdzoties, </w:t>
      </w:r>
      <w:r w:rsidR="00D97187">
        <w:t xml:space="preserve">personai </w:t>
      </w:r>
      <w:r w:rsidR="00D97187" w:rsidRPr="000D03B8">
        <w:t>var</w:t>
      </w:r>
      <w:r w:rsidR="00D97187">
        <w:t xml:space="preserve"> nākties </w:t>
      </w:r>
      <w:r w:rsidR="00D97187" w:rsidRPr="000D03B8">
        <w:t>piemaksā</w:t>
      </w:r>
      <w:r w:rsidR="00D97187">
        <w:t>t</w:t>
      </w:r>
      <w:r w:rsidR="00B30F3C">
        <w:t xml:space="preserve"> trūkstošo IIN.</w:t>
      </w:r>
    </w:p>
    <w:p w14:paraId="66E7233B" w14:textId="7A382EC2" w:rsidR="00FB0D08" w:rsidRPr="00FB0D08" w:rsidRDefault="00FB0D08" w:rsidP="00EA4712">
      <w:pPr>
        <w:spacing w:after="0" w:line="276" w:lineRule="auto"/>
        <w:jc w:val="both"/>
        <w:rPr>
          <w:rFonts w:cstheme="minorHAnsi"/>
          <w:color w:val="000000"/>
        </w:rPr>
      </w:pPr>
    </w:p>
    <w:p w14:paraId="4C3F6A85" w14:textId="77777777" w:rsidR="00FB0D08" w:rsidRPr="00EA4712" w:rsidRDefault="00FB0D08" w:rsidP="00EA4712">
      <w:pPr>
        <w:spacing w:after="0" w:line="276" w:lineRule="auto"/>
        <w:jc w:val="both"/>
        <w:rPr>
          <w:rFonts w:cstheme="minorHAnsi"/>
          <w:i/>
          <w:color w:val="000000"/>
        </w:rPr>
      </w:pPr>
      <w:r w:rsidRPr="00EA4712">
        <w:rPr>
          <w:rFonts w:cstheme="minorHAnsi"/>
          <w:i/>
          <w:color w:val="000000"/>
        </w:rPr>
        <w:t>Kā no šī</w:t>
      </w:r>
      <w:r w:rsidR="009C7F46">
        <w:rPr>
          <w:rFonts w:cstheme="minorHAnsi"/>
          <w:i/>
          <w:color w:val="000000"/>
        </w:rPr>
        <w:t>m</w:t>
      </w:r>
      <w:r w:rsidRPr="00EA4712">
        <w:rPr>
          <w:rFonts w:cstheme="minorHAnsi"/>
          <w:i/>
          <w:color w:val="000000"/>
        </w:rPr>
        <w:t xml:space="preserve"> situācij</w:t>
      </w:r>
      <w:r w:rsidR="009C7F46">
        <w:rPr>
          <w:rFonts w:cstheme="minorHAnsi"/>
          <w:i/>
          <w:color w:val="000000"/>
        </w:rPr>
        <w:t xml:space="preserve">ām </w:t>
      </w:r>
      <w:r w:rsidRPr="00EA4712">
        <w:rPr>
          <w:rFonts w:cstheme="minorHAnsi"/>
          <w:i/>
          <w:color w:val="000000"/>
        </w:rPr>
        <w:t xml:space="preserve">izvairīties? </w:t>
      </w:r>
    </w:p>
    <w:p w14:paraId="37E65339" w14:textId="14A60D93" w:rsidR="00FB0D08" w:rsidRPr="00FB0D08" w:rsidRDefault="0017443C" w:rsidP="00EA4712">
      <w:pPr>
        <w:spacing w:after="0" w:line="276" w:lineRule="auto"/>
        <w:jc w:val="both"/>
        <w:rPr>
          <w:rFonts w:cstheme="minorHAnsi"/>
          <w:color w:val="000000"/>
        </w:rPr>
      </w:pPr>
      <w:r>
        <w:rPr>
          <w:rFonts w:cstheme="minorHAnsi"/>
          <w:color w:val="000000"/>
        </w:rPr>
        <w:t>Visos gadījumos, kad</w:t>
      </w:r>
      <w:r w:rsidR="00FB0D08" w:rsidRPr="00FB0D08">
        <w:rPr>
          <w:rFonts w:cstheme="minorHAnsi"/>
          <w:color w:val="000000"/>
        </w:rPr>
        <w:t xml:space="preserve"> ieņēmumi </w:t>
      </w:r>
      <w:r>
        <w:rPr>
          <w:rFonts w:cstheme="minorHAnsi"/>
          <w:color w:val="000000"/>
        </w:rPr>
        <w:t>pēdējā pusgada laikā ir palielinājušies</w:t>
      </w:r>
      <w:r w:rsidR="00EA4712">
        <w:rPr>
          <w:rFonts w:cstheme="minorHAnsi"/>
          <w:color w:val="000000"/>
        </w:rPr>
        <w:t>,</w:t>
      </w:r>
      <w:r w:rsidR="00FB0D08" w:rsidRPr="00FB0D08">
        <w:rPr>
          <w:rFonts w:cstheme="minorHAnsi"/>
          <w:color w:val="000000"/>
        </w:rPr>
        <w:t xml:space="preserve"> iete</w:t>
      </w:r>
      <w:r>
        <w:rPr>
          <w:rFonts w:cstheme="minorHAnsi"/>
          <w:color w:val="000000"/>
        </w:rPr>
        <w:t>icams konsultēties ar darba devēju</w:t>
      </w:r>
      <w:r w:rsidR="00FB0D08" w:rsidRPr="00FB0D08">
        <w:rPr>
          <w:rFonts w:cstheme="minorHAnsi"/>
          <w:color w:val="000000"/>
        </w:rPr>
        <w:t xml:space="preserve">. </w:t>
      </w:r>
      <w:r w:rsidR="00EB3C1C">
        <w:rPr>
          <w:rFonts w:cstheme="minorHAnsi"/>
          <w:color w:val="000000"/>
        </w:rPr>
        <w:t>V</w:t>
      </w:r>
      <w:r w:rsidR="00FB0D08" w:rsidRPr="00FB0D08">
        <w:rPr>
          <w:rFonts w:cstheme="minorHAnsi"/>
          <w:color w:val="000000"/>
        </w:rPr>
        <w:t>iena no iespējām ir</w:t>
      </w:r>
      <w:r w:rsidR="00EA4712">
        <w:rPr>
          <w:rFonts w:cstheme="minorHAnsi"/>
          <w:color w:val="000000"/>
        </w:rPr>
        <w:t xml:space="preserve"> </w:t>
      </w:r>
      <w:r w:rsidR="00FB0D08" w:rsidRPr="00FB0D08">
        <w:rPr>
          <w:rFonts w:cstheme="minorHAnsi"/>
          <w:color w:val="000000"/>
        </w:rPr>
        <w:t xml:space="preserve">piemērot ienākumiem </w:t>
      </w:r>
      <w:r w:rsidR="00454029">
        <w:rPr>
          <w:rFonts w:cstheme="minorHAnsi"/>
          <w:color w:val="000000"/>
        </w:rPr>
        <w:t xml:space="preserve">nevis </w:t>
      </w:r>
      <w:r w:rsidR="00FB0D08" w:rsidRPr="00FB0D08">
        <w:rPr>
          <w:rFonts w:cstheme="minorHAnsi"/>
          <w:color w:val="000000"/>
        </w:rPr>
        <w:t>20</w:t>
      </w:r>
      <w:r w:rsidR="00E440E6">
        <w:rPr>
          <w:rFonts w:cstheme="minorHAnsi"/>
          <w:color w:val="000000"/>
        </w:rPr>
        <w:t> </w:t>
      </w:r>
      <w:r w:rsidR="00FB0D08" w:rsidRPr="00FB0D08">
        <w:rPr>
          <w:rFonts w:cstheme="minorHAnsi"/>
          <w:color w:val="000000"/>
        </w:rPr>
        <w:t xml:space="preserve">% </w:t>
      </w:r>
      <w:r w:rsidR="00EA4712">
        <w:rPr>
          <w:rFonts w:cstheme="minorHAnsi"/>
          <w:color w:val="000000"/>
        </w:rPr>
        <w:t>, bet gan 23</w:t>
      </w:r>
      <w:r w:rsidR="00E440E6">
        <w:rPr>
          <w:rFonts w:cstheme="minorHAnsi"/>
          <w:color w:val="000000"/>
        </w:rPr>
        <w:t> </w:t>
      </w:r>
      <w:r w:rsidR="00EA4712">
        <w:rPr>
          <w:rFonts w:cstheme="minorHAnsi"/>
          <w:color w:val="000000"/>
        </w:rPr>
        <w:t>% IIN</w:t>
      </w:r>
      <w:r w:rsidR="00FB0D08" w:rsidRPr="00FB0D08">
        <w:rPr>
          <w:rFonts w:cstheme="minorHAnsi"/>
          <w:color w:val="000000"/>
        </w:rPr>
        <w:t xml:space="preserve"> likmi</w:t>
      </w:r>
      <w:r w:rsidR="00801B58">
        <w:rPr>
          <w:rFonts w:cstheme="minorHAnsi"/>
          <w:color w:val="000000"/>
        </w:rPr>
        <w:t xml:space="preserve"> </w:t>
      </w:r>
      <w:r>
        <w:rPr>
          <w:rFonts w:cstheme="minorHAnsi"/>
          <w:color w:val="000000"/>
        </w:rPr>
        <w:t xml:space="preserve">vai arī </w:t>
      </w:r>
      <w:r w:rsidR="00801B58" w:rsidRPr="00801B58">
        <w:rPr>
          <w:rFonts w:cstheme="minorHAnsi"/>
        </w:rPr>
        <w:t>lūgt darba devēju nepiemērot prognozēto neapliekamo minimumu.</w:t>
      </w:r>
      <w:r w:rsidR="00EA4712">
        <w:rPr>
          <w:rFonts w:cstheme="minorHAnsi"/>
          <w:color w:val="000000"/>
        </w:rPr>
        <w:t xml:space="preserve"> Ja gada beigās izrādīsies, ka darba ņēmējs nodokļos ir samaksājis vairāk, iesniedzot gada ienākumu deklarāciju, valsts šo naudu atmaksās. </w:t>
      </w:r>
    </w:p>
    <w:p w14:paraId="65A5D6EA" w14:textId="1E533C2C" w:rsidR="000C52B1" w:rsidRDefault="000C52B1" w:rsidP="00EA4712">
      <w:pPr>
        <w:spacing w:after="0" w:line="276" w:lineRule="auto"/>
        <w:jc w:val="both"/>
        <w:rPr>
          <w:rFonts w:cstheme="minorHAnsi"/>
          <w:color w:val="000000"/>
        </w:rPr>
      </w:pPr>
    </w:p>
    <w:p w14:paraId="2632BD14" w14:textId="42D16567" w:rsidR="00835B90" w:rsidRDefault="000C52B1" w:rsidP="00911641">
      <w:pPr>
        <w:spacing w:after="0" w:line="276" w:lineRule="auto"/>
        <w:jc w:val="both"/>
        <w:rPr>
          <w:rFonts w:cstheme="minorHAnsi"/>
        </w:rPr>
      </w:pPr>
      <w:r>
        <w:rPr>
          <w:rFonts w:cstheme="minorHAnsi"/>
          <w:color w:val="000000"/>
        </w:rPr>
        <w:t xml:space="preserve">Atgādinām, ka savam nodokļa maksātāja statusam un </w:t>
      </w:r>
      <w:r w:rsidR="00B30F3C">
        <w:rPr>
          <w:rFonts w:cstheme="minorHAnsi"/>
          <w:color w:val="000000"/>
        </w:rPr>
        <w:t>sa</w:t>
      </w:r>
      <w:r>
        <w:rPr>
          <w:rFonts w:cstheme="minorHAnsi"/>
          <w:color w:val="000000"/>
        </w:rPr>
        <w:t>maksātajiem nodokļiem ikviens darba ņēmējs var sekot līdzi EDS</w:t>
      </w:r>
      <w:r w:rsidR="0017443C">
        <w:rPr>
          <w:rFonts w:cstheme="minorHAnsi"/>
          <w:color w:val="000000"/>
        </w:rPr>
        <w:t xml:space="preserve"> (Elektroniskās deklar</w:t>
      </w:r>
      <w:r w:rsidR="00B30F3C">
        <w:rPr>
          <w:rFonts w:cstheme="minorHAnsi"/>
          <w:color w:val="000000"/>
        </w:rPr>
        <w:t>ēšanas</w:t>
      </w:r>
      <w:r w:rsidR="0017443C">
        <w:rPr>
          <w:rFonts w:cstheme="minorHAnsi"/>
          <w:color w:val="000000"/>
        </w:rPr>
        <w:t xml:space="preserve"> si</w:t>
      </w:r>
      <w:r w:rsidR="005A4331">
        <w:rPr>
          <w:rFonts w:cstheme="minorHAnsi"/>
          <w:color w:val="000000"/>
        </w:rPr>
        <w:t>s</w:t>
      </w:r>
      <w:r w:rsidR="0017443C">
        <w:rPr>
          <w:rFonts w:cstheme="minorHAnsi"/>
          <w:color w:val="000000"/>
        </w:rPr>
        <w:t>tēm</w:t>
      </w:r>
      <w:r w:rsidR="005A4331">
        <w:rPr>
          <w:rFonts w:cstheme="minorHAnsi"/>
          <w:color w:val="000000"/>
        </w:rPr>
        <w:t>ā</w:t>
      </w:r>
      <w:r w:rsidR="0017443C">
        <w:rPr>
          <w:rFonts w:cstheme="minorHAnsi"/>
          <w:color w:val="000000"/>
        </w:rPr>
        <w:t>)</w:t>
      </w:r>
      <w:r w:rsidR="005A4331">
        <w:rPr>
          <w:rFonts w:cstheme="minorHAnsi"/>
          <w:color w:val="000000"/>
        </w:rPr>
        <w:t xml:space="preserve"> sadaļā “Pārskati”</w:t>
      </w:r>
      <w:r>
        <w:rPr>
          <w:rFonts w:cstheme="minorHAnsi"/>
          <w:color w:val="000000"/>
        </w:rPr>
        <w:t>.</w:t>
      </w:r>
      <w:r w:rsidR="00835B90">
        <w:rPr>
          <w:rFonts w:cstheme="minorHAnsi"/>
          <w:color w:val="000000"/>
        </w:rPr>
        <w:t xml:space="preserve"> </w:t>
      </w:r>
      <w:r w:rsidR="00835B90">
        <w:rPr>
          <w:rFonts w:cstheme="minorHAnsi"/>
        </w:rPr>
        <w:t xml:space="preserve">Arī </w:t>
      </w:r>
      <w:r w:rsidR="00835B90">
        <w:rPr>
          <w:rFonts w:cstheme="minorHAnsi"/>
          <w:color w:val="181818"/>
        </w:rPr>
        <w:t xml:space="preserve">VID prognozēto neapliekamo minimumu jebkura persona var redzēt, ielogojoties savā VID EDS kontā. Sākumlapā parādās sadaļa "Algas nodokļa grāmatiņa". Atverot šo sadaļu, būs redzams ieraksts "Prognozētais mēneša neapliekamais minimums". Ja tur parādās "0", VID prognozēto </w:t>
      </w:r>
      <w:r w:rsidR="00835B90">
        <w:rPr>
          <w:rFonts w:cstheme="minorHAnsi"/>
          <w:color w:val="181818"/>
        </w:rPr>
        <w:lastRenderedPageBreak/>
        <w:t xml:space="preserve">neapliekamo minimumu darba devējs nepiemēros, bet ja parādās kāda cita vērtība – tā arī būs personai piemērojamais prognozētais mēneša neapliekamais minimums. </w:t>
      </w:r>
    </w:p>
    <w:p w14:paraId="038C7B97" w14:textId="77777777" w:rsidR="00835B90" w:rsidRPr="00801B58" w:rsidRDefault="00835B90" w:rsidP="00EA4712">
      <w:pPr>
        <w:spacing w:after="0" w:line="276" w:lineRule="auto"/>
        <w:jc w:val="both"/>
        <w:rPr>
          <w:rFonts w:cstheme="minorHAnsi"/>
          <w:color w:val="000000"/>
        </w:rPr>
      </w:pPr>
    </w:p>
    <w:sectPr w:rsidR="00835B90" w:rsidRPr="00801B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04330"/>
    <w:multiLevelType w:val="hybridMultilevel"/>
    <w:tmpl w:val="A246FC0E"/>
    <w:lvl w:ilvl="0" w:tplc="580C33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ACA61D1"/>
    <w:multiLevelType w:val="hybridMultilevel"/>
    <w:tmpl w:val="9D30C28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570F12CE"/>
    <w:multiLevelType w:val="hybridMultilevel"/>
    <w:tmpl w:val="A63E0284"/>
    <w:lvl w:ilvl="0" w:tplc="1E82BA4C">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A8"/>
    <w:rsid w:val="00063CEF"/>
    <w:rsid w:val="000C52B1"/>
    <w:rsid w:val="000E7DBB"/>
    <w:rsid w:val="000F05B2"/>
    <w:rsid w:val="000F289A"/>
    <w:rsid w:val="001018A3"/>
    <w:rsid w:val="00105E12"/>
    <w:rsid w:val="0017443C"/>
    <w:rsid w:val="001A754E"/>
    <w:rsid w:val="002D1F3C"/>
    <w:rsid w:val="00377FA8"/>
    <w:rsid w:val="003871E5"/>
    <w:rsid w:val="00454029"/>
    <w:rsid w:val="004C6F17"/>
    <w:rsid w:val="004F3DE1"/>
    <w:rsid w:val="00560E3E"/>
    <w:rsid w:val="005A4331"/>
    <w:rsid w:val="005D4E16"/>
    <w:rsid w:val="00645C49"/>
    <w:rsid w:val="0065101C"/>
    <w:rsid w:val="006E3D0A"/>
    <w:rsid w:val="006E3E05"/>
    <w:rsid w:val="00710881"/>
    <w:rsid w:val="0072237D"/>
    <w:rsid w:val="007C1AFB"/>
    <w:rsid w:val="00801B58"/>
    <w:rsid w:val="00835B90"/>
    <w:rsid w:val="008E5E49"/>
    <w:rsid w:val="00911641"/>
    <w:rsid w:val="009C7F46"/>
    <w:rsid w:val="00A802F6"/>
    <w:rsid w:val="00B30F3C"/>
    <w:rsid w:val="00B4408C"/>
    <w:rsid w:val="00B853D1"/>
    <w:rsid w:val="00C318A2"/>
    <w:rsid w:val="00C50C76"/>
    <w:rsid w:val="00C92501"/>
    <w:rsid w:val="00D97187"/>
    <w:rsid w:val="00E13172"/>
    <w:rsid w:val="00E440E6"/>
    <w:rsid w:val="00E570DA"/>
    <w:rsid w:val="00EA4712"/>
    <w:rsid w:val="00EB3C1C"/>
    <w:rsid w:val="00F162B2"/>
    <w:rsid w:val="00FB0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5F04"/>
  <w15:chartTrackingRefBased/>
  <w15:docId w15:val="{4584FEE3-4314-4B84-A807-3AC78E2C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A8"/>
    <w:pPr>
      <w:ind w:left="720"/>
      <w:contextualSpacing/>
    </w:pPr>
  </w:style>
  <w:style w:type="character" w:styleId="Emphasis">
    <w:name w:val="Emphasis"/>
    <w:basedOn w:val="DefaultParagraphFont"/>
    <w:uiPriority w:val="20"/>
    <w:qFormat/>
    <w:rsid w:val="00377FA8"/>
    <w:rPr>
      <w:i/>
      <w:iCs/>
    </w:rPr>
  </w:style>
  <w:style w:type="paragraph" w:styleId="NormalWeb">
    <w:name w:val="Normal (Web)"/>
    <w:basedOn w:val="Normal"/>
    <w:uiPriority w:val="99"/>
    <w:unhideWhenUsed/>
    <w:rsid w:val="00835B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35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B90"/>
    <w:rPr>
      <w:rFonts w:ascii="Segoe UI" w:hAnsi="Segoe UI" w:cs="Segoe UI"/>
      <w:sz w:val="18"/>
      <w:szCs w:val="18"/>
    </w:rPr>
  </w:style>
  <w:style w:type="character" w:styleId="CommentReference">
    <w:name w:val="annotation reference"/>
    <w:basedOn w:val="DefaultParagraphFont"/>
    <w:uiPriority w:val="99"/>
    <w:semiHidden/>
    <w:unhideWhenUsed/>
    <w:rsid w:val="003871E5"/>
    <w:rPr>
      <w:sz w:val="16"/>
      <w:szCs w:val="16"/>
    </w:rPr>
  </w:style>
  <w:style w:type="paragraph" w:styleId="CommentText">
    <w:name w:val="annotation text"/>
    <w:basedOn w:val="Normal"/>
    <w:link w:val="CommentTextChar"/>
    <w:uiPriority w:val="99"/>
    <w:semiHidden/>
    <w:unhideWhenUsed/>
    <w:rsid w:val="003871E5"/>
    <w:pPr>
      <w:spacing w:line="240" w:lineRule="auto"/>
    </w:pPr>
    <w:rPr>
      <w:sz w:val="20"/>
      <w:szCs w:val="20"/>
    </w:rPr>
  </w:style>
  <w:style w:type="character" w:customStyle="1" w:styleId="CommentTextChar">
    <w:name w:val="Comment Text Char"/>
    <w:basedOn w:val="DefaultParagraphFont"/>
    <w:link w:val="CommentText"/>
    <w:uiPriority w:val="99"/>
    <w:semiHidden/>
    <w:rsid w:val="003871E5"/>
    <w:rPr>
      <w:sz w:val="20"/>
      <w:szCs w:val="20"/>
    </w:rPr>
  </w:style>
  <w:style w:type="paragraph" w:styleId="CommentSubject">
    <w:name w:val="annotation subject"/>
    <w:basedOn w:val="CommentText"/>
    <w:next w:val="CommentText"/>
    <w:link w:val="CommentSubjectChar"/>
    <w:uiPriority w:val="99"/>
    <w:semiHidden/>
    <w:unhideWhenUsed/>
    <w:rsid w:val="003871E5"/>
    <w:rPr>
      <w:b/>
      <w:bCs/>
    </w:rPr>
  </w:style>
  <w:style w:type="character" w:customStyle="1" w:styleId="CommentSubjectChar">
    <w:name w:val="Comment Subject Char"/>
    <w:basedOn w:val="CommentTextChar"/>
    <w:link w:val="CommentSubject"/>
    <w:uiPriority w:val="99"/>
    <w:semiHidden/>
    <w:rsid w:val="003871E5"/>
    <w:rPr>
      <w:b/>
      <w:bCs/>
      <w:sz w:val="20"/>
      <w:szCs w:val="20"/>
    </w:rPr>
  </w:style>
  <w:style w:type="paragraph" w:styleId="Revision">
    <w:name w:val="Revision"/>
    <w:hidden/>
    <w:uiPriority w:val="99"/>
    <w:semiHidden/>
    <w:rsid w:val="000E7D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2228</Words>
  <Characters>1271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dc:creator>
  <cp:keywords/>
  <dc:description/>
  <cp:lastModifiedBy>Arta Krēsliņa</cp:lastModifiedBy>
  <cp:revision>6</cp:revision>
  <cp:lastPrinted>2018-04-03T10:04:00Z</cp:lastPrinted>
  <dcterms:created xsi:type="dcterms:W3CDTF">2018-04-03T10:35:00Z</dcterms:created>
  <dcterms:modified xsi:type="dcterms:W3CDTF">2018-06-05T08:29:00Z</dcterms:modified>
</cp:coreProperties>
</file>